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FDFB3" w14:textId="77777777" w:rsidR="00D353A9" w:rsidRPr="00BB7723" w:rsidRDefault="00D353A9" w:rsidP="00D353A9">
      <w:pPr>
        <w:pStyle w:val="Heading1"/>
        <w:spacing w:before="0" w:beforeAutospacing="0" w:after="0" w:afterAutospacing="0" w:line="312" w:lineRule="atLeast"/>
        <w:rPr>
          <w:rFonts w:ascii="Arial" w:hAnsi="Arial" w:cs="Arial"/>
          <w:spacing w:val="-23"/>
          <w:sz w:val="24"/>
          <w:szCs w:val="24"/>
        </w:rPr>
      </w:pPr>
      <w:r w:rsidRPr="00BB7723">
        <w:rPr>
          <w:rStyle w:val="brz-cp-color6"/>
          <w:rFonts w:ascii="Arial" w:hAnsi="Arial" w:cs="Arial"/>
          <w:spacing w:val="-23"/>
          <w:sz w:val="24"/>
          <w:szCs w:val="24"/>
        </w:rPr>
        <w:t>Digital Networking in a Time of Social Isolation &amp; How to Get Started on Your Strategy Today</w:t>
      </w:r>
    </w:p>
    <w:p w14:paraId="29B590D9" w14:textId="77777777" w:rsidR="00D353A9" w:rsidRPr="00BB7723" w:rsidRDefault="00D353A9" w:rsidP="00D353A9">
      <w:pPr>
        <w:pStyle w:val="brz-lh-lg-17"/>
        <w:spacing w:before="0" w:beforeAutospacing="0" w:after="0" w:afterAutospacing="0"/>
        <w:rPr>
          <w:rStyle w:val="Strong"/>
          <w:rFonts w:ascii="Arial" w:eastAsiaTheme="majorEastAsia" w:hAnsi="Arial" w:cs="Arial"/>
        </w:rPr>
      </w:pPr>
    </w:p>
    <w:p w14:paraId="35829EDD" w14:textId="77777777" w:rsidR="00D353A9" w:rsidRPr="00BB7723" w:rsidRDefault="00D353A9" w:rsidP="00D353A9">
      <w:pPr>
        <w:pStyle w:val="brz-lh-lg-17"/>
        <w:spacing w:before="0" w:beforeAutospacing="0" w:after="0" w:afterAutospacing="0"/>
        <w:rPr>
          <w:rStyle w:val="Strong"/>
          <w:rFonts w:ascii="Arial" w:eastAsiaTheme="majorEastAsia" w:hAnsi="Arial" w:cs="Arial"/>
        </w:rPr>
      </w:pPr>
    </w:p>
    <w:p w14:paraId="6F154971" w14:textId="77777777" w:rsidR="00D353A9" w:rsidRPr="00BB7723" w:rsidRDefault="00D353A9" w:rsidP="00D353A9">
      <w:pPr>
        <w:pStyle w:val="brz-lh-lg-17"/>
        <w:spacing w:before="0" w:beforeAutospacing="0" w:after="0" w:afterAutospacing="0"/>
        <w:rPr>
          <w:rFonts w:ascii="Arial" w:hAnsi="Arial" w:cs="Arial"/>
        </w:rPr>
      </w:pPr>
      <w:r w:rsidRPr="00BB7723">
        <w:rPr>
          <w:rFonts w:ascii="Arial" w:hAnsi="Arial" w:cs="Arial"/>
        </w:rPr>
        <w:t xml:space="preserve">When many professionals think of networking, they think of the end game as finding a new job. While this can be true, many miss the opportunity to network to find prospects, therefore helping to fuel revenue growth. It may seem like an obsolete concept to many during a time when </w:t>
      </w:r>
      <w:r w:rsidRPr="000B3772">
        <w:rPr>
          <w:rFonts w:ascii="Arial" w:hAnsi="Arial" w:cs="Arial"/>
        </w:rPr>
        <w:t>social isolation</w:t>
      </w:r>
      <w:r w:rsidRPr="00BB7723">
        <w:rPr>
          <w:rFonts w:ascii="Arial" w:hAnsi="Arial" w:cs="Arial"/>
        </w:rPr>
        <w:t xml:space="preserve"> is the law, but don’t dismiss it so easily.</w:t>
      </w:r>
    </w:p>
    <w:p w14:paraId="41FF7D35" w14:textId="77777777" w:rsidR="00C343FB" w:rsidRDefault="00C343FB" w:rsidP="00D353A9">
      <w:pPr>
        <w:pStyle w:val="brz-text-lg-left"/>
        <w:spacing w:before="0" w:beforeAutospacing="0" w:after="0" w:afterAutospacing="0" w:line="360" w:lineRule="atLeast"/>
        <w:rPr>
          <w:rStyle w:val="Strong"/>
          <w:rFonts w:ascii="Arial" w:eastAsiaTheme="majorEastAsia" w:hAnsi="Arial" w:cs="Arial"/>
          <w:color w:val="474747"/>
          <w:spacing w:val="-8"/>
        </w:rPr>
      </w:pPr>
    </w:p>
    <w:p w14:paraId="1EAF66FE" w14:textId="30BF9D3A" w:rsidR="00D353A9" w:rsidRPr="00BB7723" w:rsidRDefault="00D353A9" w:rsidP="00D353A9">
      <w:pPr>
        <w:pStyle w:val="brz-text-lg-left"/>
        <w:spacing w:before="0" w:beforeAutospacing="0" w:after="0" w:afterAutospacing="0" w:line="360" w:lineRule="atLeast"/>
        <w:rPr>
          <w:rFonts w:ascii="Arial" w:hAnsi="Arial" w:cs="Arial"/>
          <w:b/>
          <w:bCs/>
          <w:color w:val="474747"/>
          <w:spacing w:val="-8"/>
        </w:rPr>
      </w:pPr>
      <w:r w:rsidRPr="00BB7723">
        <w:rPr>
          <w:rStyle w:val="Strong"/>
          <w:rFonts w:ascii="Arial" w:eastAsiaTheme="majorEastAsia" w:hAnsi="Arial" w:cs="Arial"/>
          <w:color w:val="474747"/>
          <w:spacing w:val="-8"/>
        </w:rPr>
        <w:t>Turn your in-person networking to online</w:t>
      </w:r>
    </w:p>
    <w:p w14:paraId="4A0EEA53" w14:textId="77777777" w:rsidR="00D353A9" w:rsidRPr="00BB7723" w:rsidRDefault="00D353A9" w:rsidP="00D353A9">
      <w:pPr>
        <w:pStyle w:val="brz-tp-paragraph"/>
        <w:spacing w:before="0" w:beforeAutospacing="0" w:after="0" w:afterAutospacing="0" w:line="456" w:lineRule="atLeast"/>
        <w:rPr>
          <w:rFonts w:ascii="Arial" w:hAnsi="Arial" w:cs="Arial"/>
        </w:rPr>
      </w:pPr>
      <w:r w:rsidRPr="00BB7723">
        <w:rPr>
          <w:rFonts w:ascii="Arial" w:hAnsi="Arial" w:cs="Arial"/>
        </w:rPr>
        <w:t>Hear us out. </w:t>
      </w:r>
    </w:p>
    <w:p w14:paraId="39405A01" w14:textId="77777777" w:rsidR="00D353A9" w:rsidRPr="00BB7723" w:rsidRDefault="00D353A9" w:rsidP="00D353A9">
      <w:pPr>
        <w:pStyle w:val="brz-tp-paragraph"/>
        <w:spacing w:before="0" w:beforeAutospacing="0" w:after="0" w:afterAutospacing="0" w:line="456" w:lineRule="atLeast"/>
        <w:rPr>
          <w:rFonts w:ascii="Arial" w:hAnsi="Arial" w:cs="Arial"/>
        </w:rPr>
      </w:pPr>
      <w:r w:rsidRPr="00BB7723">
        <w:rPr>
          <w:rFonts w:ascii="Arial" w:hAnsi="Arial" w:cs="Arial"/>
        </w:rPr>
        <w:t>Yes, there are limited opportunities to network in person right now. Events and public gatherings have been canceled (for good reason) and most professionals that can, are working from home. </w:t>
      </w:r>
    </w:p>
    <w:p w14:paraId="74C9A8C2" w14:textId="77777777" w:rsidR="00D353A9" w:rsidRPr="00BB7723" w:rsidRDefault="00D353A9" w:rsidP="00D353A9">
      <w:pPr>
        <w:pStyle w:val="brz-tp-paragraph"/>
        <w:spacing w:before="0" w:beforeAutospacing="0" w:after="0" w:afterAutospacing="0" w:line="456" w:lineRule="atLeast"/>
        <w:rPr>
          <w:rFonts w:ascii="Arial" w:hAnsi="Arial" w:cs="Arial"/>
        </w:rPr>
      </w:pPr>
      <w:r w:rsidRPr="00BB7723">
        <w:rPr>
          <w:rFonts w:ascii="Arial" w:hAnsi="Arial" w:cs="Arial"/>
        </w:rPr>
        <w:t>But our governments aren’t stopping us from networking. Many are sending out the opposite message - although we cannot network and connect in-person, we’re encouraged to use digital channels and tools to stay connected. We’ve been encouraged to phone or video call our friends, families, colleagues and why not… even potential business prospects.</w:t>
      </w:r>
    </w:p>
    <w:p w14:paraId="3A325EF2" w14:textId="77777777" w:rsidR="00C343FB" w:rsidRDefault="00C343FB" w:rsidP="00D353A9">
      <w:pPr>
        <w:pStyle w:val="brz-text-lg-left"/>
        <w:spacing w:before="0" w:beforeAutospacing="0" w:after="0" w:afterAutospacing="0" w:line="360" w:lineRule="atLeast"/>
        <w:rPr>
          <w:rStyle w:val="Strong"/>
          <w:rFonts w:ascii="Arial" w:eastAsiaTheme="majorEastAsia" w:hAnsi="Arial" w:cs="Arial"/>
          <w:color w:val="474747"/>
          <w:spacing w:val="-8"/>
        </w:rPr>
      </w:pPr>
    </w:p>
    <w:p w14:paraId="775C16DB" w14:textId="01732A82" w:rsidR="00D353A9" w:rsidRPr="00BB7723" w:rsidRDefault="00D353A9" w:rsidP="00D353A9">
      <w:pPr>
        <w:pStyle w:val="brz-text-lg-left"/>
        <w:spacing w:before="0" w:beforeAutospacing="0" w:after="0" w:afterAutospacing="0" w:line="360" w:lineRule="atLeast"/>
        <w:rPr>
          <w:rFonts w:ascii="Arial" w:hAnsi="Arial" w:cs="Arial"/>
          <w:b/>
          <w:bCs/>
          <w:color w:val="474747"/>
          <w:spacing w:val="-8"/>
        </w:rPr>
      </w:pPr>
      <w:r w:rsidRPr="00BB7723">
        <w:rPr>
          <w:rStyle w:val="Strong"/>
          <w:rFonts w:ascii="Arial" w:eastAsiaTheme="majorEastAsia" w:hAnsi="Arial" w:cs="Arial"/>
          <w:color w:val="474747"/>
          <w:spacing w:val="-8"/>
        </w:rPr>
        <w:t>Your strategy will change, but digital networking follows the same principals</w:t>
      </w:r>
    </w:p>
    <w:p w14:paraId="22E5BD7B" w14:textId="77777777" w:rsidR="00D353A9" w:rsidRPr="00BB7723" w:rsidRDefault="00D353A9" w:rsidP="00D353A9">
      <w:pPr>
        <w:pStyle w:val="brz-tp-paragraph"/>
        <w:spacing w:before="0" w:beforeAutospacing="0" w:after="0" w:afterAutospacing="0" w:line="456" w:lineRule="atLeast"/>
        <w:rPr>
          <w:rFonts w:ascii="Arial" w:hAnsi="Arial" w:cs="Arial"/>
        </w:rPr>
      </w:pPr>
      <w:r w:rsidRPr="000B3772">
        <w:rPr>
          <w:rFonts w:ascii="Arial" w:hAnsi="Arial" w:cs="Arial"/>
        </w:rPr>
        <w:t>Reaching out and networking</w:t>
      </w:r>
      <w:r w:rsidRPr="00BB7723">
        <w:rPr>
          <w:rFonts w:ascii="Arial" w:hAnsi="Arial" w:cs="Arial"/>
        </w:rPr>
        <w:t xml:space="preserve"> with people virtually can seem a little odd and maybe even overwhelming at first. You probably won’t make the same type of connection with someone online as you would in person, there will be some differences. </w:t>
      </w:r>
    </w:p>
    <w:p w14:paraId="62A2DD24" w14:textId="77777777" w:rsidR="00D353A9" w:rsidRPr="00BB7723" w:rsidRDefault="00D353A9" w:rsidP="00D353A9">
      <w:pPr>
        <w:pStyle w:val="brz-tp-paragraph"/>
        <w:spacing w:before="0" w:beforeAutospacing="0" w:after="0" w:afterAutospacing="0" w:line="456" w:lineRule="atLeast"/>
        <w:rPr>
          <w:rFonts w:ascii="Arial" w:hAnsi="Arial" w:cs="Arial"/>
        </w:rPr>
      </w:pPr>
    </w:p>
    <w:p w14:paraId="1D0A9688" w14:textId="77777777" w:rsidR="00D353A9" w:rsidRPr="00BB7723" w:rsidRDefault="00D353A9" w:rsidP="00D353A9">
      <w:pPr>
        <w:pStyle w:val="brz-tp-paragraph"/>
        <w:spacing w:before="0" w:beforeAutospacing="0" w:after="0" w:afterAutospacing="0" w:line="456" w:lineRule="atLeast"/>
        <w:rPr>
          <w:rFonts w:ascii="Arial" w:hAnsi="Arial" w:cs="Arial"/>
        </w:rPr>
      </w:pPr>
      <w:r w:rsidRPr="00BB7723">
        <w:rPr>
          <w:rFonts w:ascii="Arial" w:hAnsi="Arial" w:cs="Arial"/>
        </w:rPr>
        <w:t xml:space="preserve">It will most likely take a little longer, you will need to find initial common ground (hint: </w:t>
      </w:r>
      <w:r w:rsidRPr="000B3772">
        <w:rPr>
          <w:rFonts w:ascii="Arial" w:hAnsi="Arial" w:cs="Arial"/>
        </w:rPr>
        <w:t>a global pandemic</w:t>
      </w:r>
      <w:r w:rsidRPr="00BB7723">
        <w:rPr>
          <w:rFonts w:ascii="Arial" w:hAnsi="Arial" w:cs="Arial"/>
        </w:rPr>
        <w:t xml:space="preserve"> is a great conversation starting point as long as you’re genuine), and you might strike out a few times before getting the flow of it. </w:t>
      </w:r>
    </w:p>
    <w:p w14:paraId="3A3D9AD3" w14:textId="77777777" w:rsidR="00D353A9" w:rsidRPr="00BB7723" w:rsidRDefault="00D353A9" w:rsidP="00D353A9">
      <w:pPr>
        <w:pStyle w:val="brz-tp-paragraph"/>
        <w:spacing w:before="0" w:beforeAutospacing="0" w:after="0" w:afterAutospacing="0" w:line="456" w:lineRule="atLeast"/>
        <w:rPr>
          <w:rFonts w:ascii="Arial" w:hAnsi="Arial" w:cs="Arial"/>
        </w:rPr>
      </w:pPr>
    </w:p>
    <w:p w14:paraId="68696C10" w14:textId="398A29A2" w:rsidR="00D353A9" w:rsidRPr="00BB7723" w:rsidRDefault="00D353A9" w:rsidP="00D353A9">
      <w:pPr>
        <w:pStyle w:val="brz-tp-paragraph"/>
        <w:spacing w:before="0" w:beforeAutospacing="0" w:after="0" w:afterAutospacing="0" w:line="456" w:lineRule="atLeast"/>
        <w:rPr>
          <w:rFonts w:ascii="Arial" w:hAnsi="Arial" w:cs="Arial"/>
        </w:rPr>
      </w:pPr>
      <w:r w:rsidRPr="00BB7723">
        <w:rPr>
          <w:rFonts w:ascii="Arial" w:hAnsi="Arial" w:cs="Arial"/>
        </w:rPr>
        <w:t xml:space="preserve">But trust us, networking to fill your pipeline can be </w:t>
      </w:r>
      <w:r w:rsidR="00C343FB" w:rsidRPr="00BB7723">
        <w:rPr>
          <w:rFonts w:ascii="Arial" w:hAnsi="Arial" w:cs="Arial"/>
        </w:rPr>
        <w:t>beneficial</w:t>
      </w:r>
      <w:r w:rsidRPr="00BB7723">
        <w:rPr>
          <w:rFonts w:ascii="Arial" w:hAnsi="Arial" w:cs="Arial"/>
        </w:rPr>
        <w:t xml:space="preserve">. And we encourage all of our </w:t>
      </w:r>
      <w:r w:rsidR="00C343FB">
        <w:rPr>
          <w:rFonts w:ascii="Arial" w:hAnsi="Arial" w:cs="Arial"/>
        </w:rPr>
        <w:t>producers</w:t>
      </w:r>
      <w:r w:rsidRPr="00BB7723">
        <w:rPr>
          <w:rFonts w:ascii="Arial" w:hAnsi="Arial" w:cs="Arial"/>
        </w:rPr>
        <w:t xml:space="preserve"> to continue prospecting efforts while social distancing continues. We’re in unprecedented times and our generation is facing an uphill economic battle.</w:t>
      </w:r>
    </w:p>
    <w:p w14:paraId="3D9F1A6F" w14:textId="77777777" w:rsidR="00C343FB" w:rsidRDefault="00C343FB" w:rsidP="00D353A9">
      <w:pPr>
        <w:pStyle w:val="brz-text-lg-left"/>
        <w:spacing w:before="0" w:beforeAutospacing="0" w:after="0" w:afterAutospacing="0" w:line="360" w:lineRule="atLeast"/>
        <w:rPr>
          <w:rStyle w:val="Strong"/>
          <w:rFonts w:ascii="Arial" w:eastAsiaTheme="majorEastAsia" w:hAnsi="Arial" w:cs="Arial"/>
          <w:color w:val="474747"/>
          <w:spacing w:val="-8"/>
        </w:rPr>
      </w:pPr>
    </w:p>
    <w:p w14:paraId="2F6392BB" w14:textId="046BFB94" w:rsidR="00D353A9" w:rsidRPr="00BB7723" w:rsidRDefault="00D353A9" w:rsidP="00D353A9">
      <w:pPr>
        <w:pStyle w:val="brz-text-lg-left"/>
        <w:spacing w:before="0" w:beforeAutospacing="0" w:after="0" w:afterAutospacing="0" w:line="360" w:lineRule="atLeast"/>
        <w:rPr>
          <w:rFonts w:ascii="Arial" w:hAnsi="Arial" w:cs="Arial"/>
          <w:b/>
          <w:bCs/>
          <w:spacing w:val="-8"/>
        </w:rPr>
      </w:pPr>
      <w:r w:rsidRPr="00BB7723">
        <w:rPr>
          <w:rStyle w:val="Strong"/>
          <w:rFonts w:ascii="Arial" w:eastAsiaTheme="majorEastAsia" w:hAnsi="Arial" w:cs="Arial"/>
          <w:color w:val="474747"/>
          <w:spacing w:val="-8"/>
        </w:rPr>
        <w:lastRenderedPageBreak/>
        <w:t>Get started:</w:t>
      </w:r>
    </w:p>
    <w:p w14:paraId="1A00DF83" w14:textId="1BC5DA9C" w:rsidR="00D353A9" w:rsidRPr="00BB7723" w:rsidRDefault="00D353A9" w:rsidP="00D353A9">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Checking out online groups, forums and communities.</w:t>
      </w:r>
    </w:p>
    <w:p w14:paraId="2E8B5452" w14:textId="77777777" w:rsidR="00D353A9" w:rsidRPr="00BB7723" w:rsidRDefault="00D353A9" w:rsidP="00D353A9">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 xml:space="preserve">Getting familiar with a video chat tool like </w:t>
      </w:r>
      <w:hyperlink r:id="rId5" w:history="1">
        <w:r w:rsidRPr="00BB7723">
          <w:rPr>
            <w:rStyle w:val="Hyperlink"/>
            <w:rFonts w:ascii="Arial" w:hAnsi="Arial" w:cs="Arial"/>
            <w:color w:val="CC3366"/>
          </w:rPr>
          <w:t>Google Hangouts</w:t>
        </w:r>
      </w:hyperlink>
      <w:r w:rsidRPr="00BB7723">
        <w:rPr>
          <w:rFonts w:ascii="Arial" w:hAnsi="Arial" w:cs="Arial"/>
        </w:rPr>
        <w:t xml:space="preserve">, </w:t>
      </w:r>
      <w:hyperlink r:id="rId6" w:history="1">
        <w:r w:rsidRPr="00BB7723">
          <w:rPr>
            <w:rStyle w:val="Hyperlink"/>
            <w:rFonts w:ascii="Arial" w:hAnsi="Arial" w:cs="Arial"/>
            <w:color w:val="CC3366"/>
          </w:rPr>
          <w:t>Zoom</w:t>
        </w:r>
      </w:hyperlink>
      <w:r w:rsidRPr="00BB7723">
        <w:rPr>
          <w:rFonts w:ascii="Arial" w:hAnsi="Arial" w:cs="Arial"/>
        </w:rPr>
        <w:t xml:space="preserve">, </w:t>
      </w:r>
      <w:hyperlink r:id="rId7" w:history="1">
        <w:r w:rsidRPr="00BB7723">
          <w:rPr>
            <w:rStyle w:val="Hyperlink"/>
            <w:rFonts w:ascii="Arial" w:hAnsi="Arial" w:cs="Arial"/>
            <w:color w:val="CC3366"/>
          </w:rPr>
          <w:t>Skype</w:t>
        </w:r>
      </w:hyperlink>
      <w:r w:rsidRPr="00BB7723">
        <w:rPr>
          <w:rFonts w:ascii="Arial" w:hAnsi="Arial" w:cs="Arial"/>
        </w:rPr>
        <w:t xml:space="preserve"> or </w:t>
      </w:r>
      <w:hyperlink r:id="rId8" w:history="1">
        <w:r w:rsidRPr="00BB7723">
          <w:rPr>
            <w:rStyle w:val="Hyperlink"/>
            <w:rFonts w:ascii="Arial" w:hAnsi="Arial" w:cs="Arial"/>
            <w:color w:val="CC3366"/>
          </w:rPr>
          <w:t>FaceTime</w:t>
        </w:r>
      </w:hyperlink>
      <w:r w:rsidRPr="00BB7723">
        <w:rPr>
          <w:rFonts w:ascii="Arial" w:hAnsi="Arial" w:cs="Arial"/>
        </w:rPr>
        <w:t>.</w:t>
      </w:r>
    </w:p>
    <w:p w14:paraId="322E9C51" w14:textId="77777777" w:rsidR="00D353A9" w:rsidRPr="00BB7723" w:rsidRDefault="00D353A9" w:rsidP="00D353A9">
      <w:pPr>
        <w:pStyle w:val="brz-tp-paragraph"/>
        <w:numPr>
          <w:ilvl w:val="0"/>
          <w:numId w:val="1"/>
        </w:numPr>
        <w:spacing w:before="0" w:beforeAutospacing="0" w:after="0" w:afterAutospacing="0" w:line="456" w:lineRule="atLeast"/>
        <w:ind w:left="0"/>
        <w:textAlignment w:val="baseline"/>
        <w:rPr>
          <w:rFonts w:ascii="Arial" w:hAnsi="Arial" w:cs="Arial"/>
        </w:rPr>
      </w:pPr>
      <w:r w:rsidRPr="00BB7723">
        <w:rPr>
          <w:rFonts w:ascii="Arial" w:hAnsi="Arial" w:cs="Arial"/>
        </w:rPr>
        <w:t>Thinking about how you could provide value. Remember, networking is about finding value from the conversation from BOTH sides.</w:t>
      </w:r>
    </w:p>
    <w:p w14:paraId="412F90B0" w14:textId="77777777" w:rsidR="00D353A9" w:rsidRPr="00BB7723" w:rsidRDefault="00D353A9" w:rsidP="00D353A9">
      <w:pPr>
        <w:pStyle w:val="brz-tp-paragraph"/>
        <w:spacing w:before="0" w:beforeAutospacing="0" w:after="0" w:afterAutospacing="0" w:line="456" w:lineRule="atLeast"/>
        <w:rPr>
          <w:rFonts w:ascii="Arial" w:hAnsi="Arial" w:cs="Arial"/>
        </w:rPr>
      </w:pPr>
    </w:p>
    <w:p w14:paraId="58CE91CB" w14:textId="09D22749" w:rsidR="00D353A9" w:rsidRPr="00BB7723" w:rsidRDefault="00D353A9" w:rsidP="00D353A9">
      <w:pPr>
        <w:pStyle w:val="brz-tp-paragraph"/>
        <w:spacing w:before="0" w:beforeAutospacing="0" w:after="0" w:afterAutospacing="0" w:line="456" w:lineRule="atLeast"/>
        <w:rPr>
          <w:rFonts w:ascii="Arial" w:hAnsi="Arial" w:cs="Arial"/>
        </w:rPr>
      </w:pPr>
      <w:r w:rsidRPr="00BB7723">
        <w:rPr>
          <w:rFonts w:ascii="Arial" w:hAnsi="Arial" w:cs="Arial"/>
        </w:rPr>
        <w:t>We’re all in this together and everyone is facing tough times ahead. If you want to learn more about networking strategies, talk to us about our social selling</w:t>
      </w:r>
      <w:r w:rsidR="00C343FB">
        <w:rPr>
          <w:rFonts w:ascii="Arial" w:hAnsi="Arial" w:cs="Arial"/>
        </w:rPr>
        <w:t xml:space="preserve"> too, Engage</w:t>
      </w:r>
      <w:r w:rsidRPr="00BB7723">
        <w:rPr>
          <w:rFonts w:ascii="Arial" w:hAnsi="Arial" w:cs="Arial"/>
        </w:rPr>
        <w:t>.</w:t>
      </w:r>
      <w:bookmarkStart w:id="0" w:name="_GoBack"/>
      <w:bookmarkEnd w:id="0"/>
    </w:p>
    <w:p w14:paraId="3F0E9A57" w14:textId="77777777" w:rsidR="007D61FE" w:rsidRDefault="007D61FE"/>
    <w:sectPr w:rsidR="007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90F21"/>
    <w:multiLevelType w:val="multilevel"/>
    <w:tmpl w:val="25B0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A9"/>
    <w:rsid w:val="007D61FE"/>
    <w:rsid w:val="00C343FB"/>
    <w:rsid w:val="00D3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8425"/>
  <w15:chartTrackingRefBased/>
  <w15:docId w15:val="{F3C11DE1-3B36-4852-A522-63236C57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A9"/>
    <w:rPr>
      <w:rFonts w:ascii="Times New Roman" w:eastAsia="Times New Roman" w:hAnsi="Times New Roman" w:cs="Times New Roman"/>
      <w:b/>
      <w:bCs/>
      <w:kern w:val="36"/>
      <w:sz w:val="48"/>
      <w:szCs w:val="48"/>
    </w:rPr>
  </w:style>
  <w:style w:type="character" w:customStyle="1" w:styleId="brz-cp-color6">
    <w:name w:val="brz-cp-color6"/>
    <w:basedOn w:val="DefaultParagraphFont"/>
    <w:rsid w:val="00D353A9"/>
  </w:style>
  <w:style w:type="paragraph" w:customStyle="1" w:styleId="brz-tp-paragraph">
    <w:name w:val="brz-tp-paragraph"/>
    <w:basedOn w:val="Normal"/>
    <w:rsid w:val="00D35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3A9"/>
    <w:rPr>
      <w:color w:val="0000FF"/>
      <w:u w:val="single"/>
    </w:rPr>
  </w:style>
  <w:style w:type="character" w:styleId="Strong">
    <w:name w:val="Strong"/>
    <w:basedOn w:val="DefaultParagraphFont"/>
    <w:uiPriority w:val="22"/>
    <w:qFormat/>
    <w:rsid w:val="00D353A9"/>
    <w:rPr>
      <w:b/>
      <w:bCs/>
    </w:rPr>
  </w:style>
  <w:style w:type="paragraph" w:customStyle="1" w:styleId="brz-text-lg-left">
    <w:name w:val="brz-text-lg-left"/>
    <w:basedOn w:val="Normal"/>
    <w:rsid w:val="00D35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z-lh-lg-17">
    <w:name w:val="brz-lh-lg-1_7"/>
    <w:basedOn w:val="Normal"/>
    <w:rsid w:val="00D353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ca/app/facetime/id1110145091"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kype.com/e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 TargetMode="External"/><Relationship Id="rId11" Type="http://schemas.openxmlformats.org/officeDocument/2006/relationships/customXml" Target="../customXml/item1.xml"/><Relationship Id="rId5" Type="http://schemas.openxmlformats.org/officeDocument/2006/relationships/hyperlink" Target="https://hangouts.goog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C22B3739CA044A9D92C30AE6B1FBD" ma:contentTypeVersion="12" ma:contentTypeDescription="Create a new document." ma:contentTypeScope="" ma:versionID="5b20c619670c8d9bce9cb3664db2fd8a">
  <xsd:schema xmlns:xsd="http://www.w3.org/2001/XMLSchema" xmlns:xs="http://www.w3.org/2001/XMLSchema" xmlns:p="http://schemas.microsoft.com/office/2006/metadata/properties" xmlns:ns2="ebb1f391-9422-45a6-8b2b-c76960c1f57f" xmlns:ns3="f94b80cc-c5c4-4037-9081-c4378695dff3" targetNamespace="http://schemas.microsoft.com/office/2006/metadata/properties" ma:root="true" ma:fieldsID="af4a2944570310712783d84f2a009417" ns2:_="" ns3:_="">
    <xsd:import namespace="ebb1f391-9422-45a6-8b2b-c76960c1f57f"/>
    <xsd:import namespace="f94b80cc-c5c4-4037-9081-c4378695df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f391-9422-45a6-8b2b-c76960c1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b80cc-c5c4-4037-9081-c4378695df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3E1EF-D014-4400-A46E-98239AD7F39A}"/>
</file>

<file path=customXml/itemProps2.xml><?xml version="1.0" encoding="utf-8"?>
<ds:datastoreItem xmlns:ds="http://schemas.openxmlformats.org/officeDocument/2006/customXml" ds:itemID="{18EF0BA1-E606-4C5C-974A-7B4502D2D29F}"/>
</file>

<file path=customXml/itemProps3.xml><?xml version="1.0" encoding="utf-8"?>
<ds:datastoreItem xmlns:ds="http://schemas.openxmlformats.org/officeDocument/2006/customXml" ds:itemID="{DFACD872-D0AD-4A4B-9FB9-24C34D0929FB}"/>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dc:creator>
  <cp:keywords/>
  <dc:description/>
  <cp:lastModifiedBy>Jones, Kristine</cp:lastModifiedBy>
  <cp:revision>2</cp:revision>
  <dcterms:created xsi:type="dcterms:W3CDTF">2020-10-05T22:20:00Z</dcterms:created>
  <dcterms:modified xsi:type="dcterms:W3CDTF">2020-10-05T22:25:00Z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0x010100B81C22B3739CA044A9D92C30AE6B1FBD</vt:lpwstr>
  </property>
</Properties>
</file>